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B9" w:rsidRPr="004920EA" w:rsidRDefault="004920EA">
      <w:pPr>
        <w:pStyle w:val="NormalWeb"/>
        <w:spacing w:after="0"/>
        <w:rPr>
          <w:lang/>
        </w:rPr>
      </w:pPr>
      <w:proofErr w:type="spell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Изјава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r>
        <w:rPr>
          <w:b/>
          <w:bCs/>
          <w:lang/>
        </w:rPr>
        <w:t>позив</w:t>
      </w:r>
    </w:p>
    <w:p w:rsidR="001E12B9" w:rsidRDefault="001E12B9">
      <w:pPr>
        <w:rPr>
          <w:sz w:val="24"/>
          <w:szCs w:val="24"/>
        </w:rPr>
      </w:pPr>
    </w:p>
    <w:p w:rsidR="001E12B9" w:rsidRDefault="004920EA">
      <w:pPr>
        <w:pStyle w:val="NormalWeb"/>
        <w:spacing w:before="280" w:after="0"/>
      </w:pPr>
      <w:proofErr w:type="spellStart"/>
      <w:r>
        <w:t>Ја</w:t>
      </w:r>
      <w:proofErr w:type="spellEnd"/>
      <w:r>
        <w:t xml:space="preserve">,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потписани</w:t>
      </w:r>
      <w:proofErr w:type="spellEnd"/>
      <w:r>
        <w:t xml:space="preserve"> ____________________________________________________________, </w:t>
      </w:r>
    </w:p>
    <w:p w:rsidR="001E12B9" w:rsidRDefault="004920EA">
      <w:pPr>
        <w:pStyle w:val="NormalWeb"/>
        <w:spacing w:before="280" w:beforeAutospacing="0" w:after="0"/>
        <w:ind w:left="1440" w:firstLine="720"/>
      </w:pPr>
      <w:r>
        <w:t>(</w:t>
      </w:r>
      <w:proofErr w:type="spellStart"/>
      <w:proofErr w:type="gramStart"/>
      <w:r>
        <w:rPr>
          <w:sz w:val="18"/>
          <w:szCs w:val="18"/>
        </w:rPr>
        <w:t>име</w:t>
      </w:r>
      <w:proofErr w:type="spellEnd"/>
      <w:proofErr w:type="gram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презиме</w:t>
      </w:r>
      <w:proofErr w:type="spellEnd"/>
      <w:r>
        <w:rPr>
          <w:sz w:val="18"/>
          <w:szCs w:val="18"/>
        </w:rPr>
        <w:t xml:space="preserve">, ЈМБГ, </w:t>
      </w:r>
      <w:proofErr w:type="spellStart"/>
      <w:r>
        <w:rPr>
          <w:sz w:val="18"/>
          <w:szCs w:val="18"/>
        </w:rPr>
        <w:t>број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личне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карте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број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избегличке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легитимације</w:t>
      </w:r>
      <w:proofErr w:type="spellEnd"/>
      <w:r>
        <w:rPr>
          <w:sz w:val="18"/>
          <w:szCs w:val="18"/>
        </w:rPr>
        <w:t>)</w:t>
      </w:r>
    </w:p>
    <w:p w:rsidR="001E12B9" w:rsidRDefault="001E12B9">
      <w:pPr>
        <w:pStyle w:val="NormalWeb"/>
        <w:spacing w:before="115" w:beforeAutospacing="0"/>
      </w:pPr>
    </w:p>
    <w:p w:rsidR="001E12B9" w:rsidRDefault="004920EA">
      <w:pPr>
        <w:pStyle w:val="NormalWeb"/>
        <w:spacing w:before="115" w:beforeAutospacing="0"/>
        <w:jc w:val="both"/>
      </w:pPr>
      <w:proofErr w:type="spellStart"/>
      <w:proofErr w:type="gramStart"/>
      <w:r>
        <w:t>под</w:t>
      </w:r>
      <w:proofErr w:type="spellEnd"/>
      <w:proofErr w:type="gram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тврдим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и</w:t>
      </w:r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>:</w:t>
      </w:r>
    </w:p>
    <w:p w:rsidR="001E12B9" w:rsidRDefault="001E12B9">
      <w:pPr>
        <w:pStyle w:val="NormalWeb"/>
        <w:spacing w:before="115" w:beforeAutospacing="0"/>
      </w:pPr>
    </w:p>
    <w:p w:rsidR="001E12B9" w:rsidRDefault="004920EA">
      <w:pPr>
        <w:pStyle w:val="ListParagraph"/>
        <w:numPr>
          <w:ilvl w:val="0"/>
          <w:numId w:val="1"/>
        </w:numPr>
        <w:tabs>
          <w:tab w:val="clear" w:pos="720"/>
          <w:tab w:val="left" w:pos="999"/>
        </w:tabs>
        <w:suppressAutoHyphens/>
        <w:spacing w:before="46" w:after="0" w:line="264" w:lineRule="auto"/>
        <w:ind w:left="180" w:firstLine="540"/>
        <w:rPr>
          <w:sz w:val="24"/>
        </w:rPr>
      </w:pPr>
      <w:proofErr w:type="spellStart"/>
      <w:r>
        <w:rPr>
          <w:rFonts w:ascii="Times New Roman" w:hAnsi="Times New Roman"/>
          <w:sz w:val="24"/>
        </w:rPr>
        <w:t>немамо</w:t>
      </w:r>
      <w:proofErr w:type="spellEnd"/>
      <w:r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својини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непокретност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држави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порекла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другој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држави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Републици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Србији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којом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бисмо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могли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решимо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своје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стамбене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потребе</w:t>
      </w:r>
      <w:proofErr w:type="spellEnd"/>
      <w:r>
        <w:rPr>
          <w:rFonts w:ascii="Times New Roman" w:hAnsi="Times New Roman"/>
          <w:sz w:val="24"/>
        </w:rPr>
        <w:t>;</w:t>
      </w:r>
    </w:p>
    <w:p w:rsidR="001E12B9" w:rsidRDefault="004920EA">
      <w:pPr>
        <w:pStyle w:val="ListParagraph"/>
        <w:numPr>
          <w:ilvl w:val="0"/>
          <w:numId w:val="1"/>
        </w:numPr>
        <w:tabs>
          <w:tab w:val="clear" w:pos="720"/>
          <w:tab w:val="left" w:pos="994"/>
        </w:tabs>
        <w:suppressAutoHyphens/>
        <w:spacing w:before="13" w:after="0" w:line="264" w:lineRule="auto"/>
        <w:ind w:left="180" w:firstLine="540"/>
        <w:rPr>
          <w:sz w:val="24"/>
        </w:rPr>
      </w:pPr>
      <w:proofErr w:type="spellStart"/>
      <w:r>
        <w:rPr>
          <w:rFonts w:ascii="Times New Roman" w:hAnsi="Times New Roman"/>
          <w:sz w:val="24"/>
        </w:rPr>
        <w:t>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можемо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користимо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непокретност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држави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претходног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пребива</w:t>
      </w:r>
      <w:r>
        <w:rPr>
          <w:rFonts w:ascii="Times New Roman" w:hAnsi="Times New Roman"/>
          <w:sz w:val="24"/>
        </w:rPr>
        <w:t>лишта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другој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држави</w:t>
      </w:r>
      <w:proofErr w:type="spellEnd"/>
      <w:r>
        <w:rPr>
          <w:rFonts w:ascii="Times New Roman" w:hAnsi="Times New Roman"/>
          <w:sz w:val="24"/>
        </w:rPr>
        <w:t>;</w:t>
      </w:r>
    </w:p>
    <w:p w:rsidR="001E12B9" w:rsidRDefault="004920EA">
      <w:pPr>
        <w:pStyle w:val="ListParagraph"/>
        <w:numPr>
          <w:ilvl w:val="0"/>
          <w:numId w:val="1"/>
        </w:numPr>
        <w:tabs>
          <w:tab w:val="clear" w:pos="720"/>
          <w:tab w:val="left" w:pos="990"/>
        </w:tabs>
        <w:suppressAutoHyphens/>
        <w:spacing w:before="11" w:after="0" w:line="264" w:lineRule="auto"/>
        <w:ind w:left="180" w:firstLine="540"/>
        <w:rPr>
          <w:sz w:val="24"/>
        </w:rPr>
      </w:pPr>
      <w:proofErr w:type="spellStart"/>
      <w:r>
        <w:rPr>
          <w:rFonts w:ascii="Times New Roman" w:hAnsi="Times New Roman"/>
          <w:sz w:val="24"/>
        </w:rPr>
        <w:t>од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момента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стицања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избегличког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статуса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нисмо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отуђили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поклонили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заменили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непокретност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Републици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Србији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држави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порекла</w:t>
      </w:r>
      <w:proofErr w:type="spellEnd"/>
      <w:r>
        <w:rPr>
          <w:rFonts w:ascii="Times New Roman" w:hAnsi="Times New Roman"/>
          <w:sz w:val="24"/>
        </w:rPr>
        <w:t xml:space="preserve"> и/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другој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држави</w:t>
      </w:r>
      <w:proofErr w:type="spellEnd"/>
      <w:r>
        <w:rPr>
          <w:rFonts w:ascii="Times New Roman" w:hAnsi="Times New Roman"/>
          <w:sz w:val="24"/>
        </w:rPr>
        <w:t xml:space="preserve">, а </w:t>
      </w:r>
      <w:proofErr w:type="spellStart"/>
      <w:r>
        <w:rPr>
          <w:rFonts w:ascii="Times New Roman" w:hAnsi="Times New Roman"/>
          <w:sz w:val="24"/>
        </w:rPr>
        <w:t>којом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бисмо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могли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решимо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своје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стамбене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потребе</w:t>
      </w:r>
      <w:proofErr w:type="spellEnd"/>
      <w:r>
        <w:rPr>
          <w:rFonts w:ascii="Times New Roman" w:hAnsi="Times New Roman"/>
          <w:sz w:val="24"/>
        </w:rPr>
        <w:t>;</w:t>
      </w:r>
    </w:p>
    <w:p w:rsidR="001E12B9" w:rsidRDefault="003460FB">
      <w:pPr>
        <w:pStyle w:val="ListParagraph"/>
        <w:numPr>
          <w:ilvl w:val="0"/>
          <w:numId w:val="1"/>
        </w:numPr>
        <w:tabs>
          <w:tab w:val="clear" w:pos="720"/>
          <w:tab w:val="left" w:pos="990"/>
        </w:tabs>
        <w:suppressAutoHyphens/>
        <w:spacing w:before="11" w:after="0" w:line="264" w:lineRule="auto"/>
        <w:ind w:left="180" w:firstLine="540"/>
        <w:rPr>
          <w:sz w:val="24"/>
        </w:rPr>
      </w:pPr>
      <w:r>
        <w:rPr>
          <w:rFonts w:ascii="Times New Roman" w:hAnsi="Times New Roman"/>
          <w:sz w:val="24"/>
          <w:lang/>
        </w:rPr>
        <w:t>н</w:t>
      </w:r>
      <w:proofErr w:type="spellStart"/>
      <w:r w:rsidR="004920EA">
        <w:rPr>
          <w:rFonts w:ascii="Times New Roman" w:hAnsi="Times New Roman"/>
          <w:sz w:val="24"/>
        </w:rPr>
        <w:t>исмо</w:t>
      </w:r>
      <w:proofErr w:type="spellEnd"/>
      <w:r w:rsidR="004920EA">
        <w:rPr>
          <w:rFonts w:ascii="Times New Roman" w:hAnsi="Times New Roman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корисници</w:t>
      </w:r>
      <w:proofErr w:type="spellEnd"/>
      <w:r w:rsidR="004920EA">
        <w:rPr>
          <w:rFonts w:ascii="Times New Roman" w:hAnsi="Times New Roman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др</w:t>
      </w:r>
      <w:r w:rsidR="004920EA">
        <w:rPr>
          <w:rFonts w:ascii="Times New Roman" w:hAnsi="Times New Roman"/>
          <w:sz w:val="24"/>
        </w:rPr>
        <w:t>угог</w:t>
      </w:r>
      <w:proofErr w:type="spellEnd"/>
      <w:r w:rsidR="004920EA">
        <w:rPr>
          <w:rFonts w:ascii="Times New Roman" w:hAnsi="Times New Roman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стамбеног</w:t>
      </w:r>
      <w:proofErr w:type="spellEnd"/>
      <w:r w:rsidR="004920EA">
        <w:rPr>
          <w:rFonts w:ascii="Times New Roman" w:hAnsi="Times New Roman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програма</w:t>
      </w:r>
      <w:proofErr w:type="spellEnd"/>
      <w:r w:rsidR="004920EA">
        <w:rPr>
          <w:rFonts w:ascii="Times New Roman" w:hAnsi="Times New Roman"/>
          <w:sz w:val="24"/>
        </w:rPr>
        <w:t xml:space="preserve"> у </w:t>
      </w:r>
      <w:proofErr w:type="spellStart"/>
      <w:r w:rsidR="004920EA">
        <w:rPr>
          <w:rFonts w:ascii="Times New Roman" w:hAnsi="Times New Roman"/>
          <w:sz w:val="24"/>
        </w:rPr>
        <w:t>процесу</w:t>
      </w:r>
      <w:proofErr w:type="spellEnd"/>
      <w:r w:rsidR="004920EA">
        <w:rPr>
          <w:rFonts w:ascii="Times New Roman" w:hAnsi="Times New Roman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интеграције</w:t>
      </w:r>
      <w:proofErr w:type="spellEnd"/>
      <w:r w:rsidR="004920EA">
        <w:rPr>
          <w:rFonts w:ascii="Times New Roman" w:hAnsi="Times New Roman"/>
          <w:sz w:val="24"/>
        </w:rPr>
        <w:t xml:space="preserve"> у </w:t>
      </w:r>
      <w:proofErr w:type="spellStart"/>
      <w:r w:rsidR="004920EA">
        <w:rPr>
          <w:rFonts w:ascii="Times New Roman" w:hAnsi="Times New Roman"/>
          <w:sz w:val="24"/>
        </w:rPr>
        <w:t>Републици</w:t>
      </w:r>
      <w:proofErr w:type="spellEnd"/>
      <w:r w:rsidR="004920EA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Србији</w:t>
      </w:r>
      <w:proofErr w:type="spellEnd"/>
      <w:r w:rsidR="004920EA">
        <w:rPr>
          <w:rFonts w:ascii="Times New Roman" w:hAnsi="Times New Roman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или</w:t>
      </w:r>
      <w:proofErr w:type="spellEnd"/>
      <w:r w:rsidR="004920EA">
        <w:rPr>
          <w:rFonts w:ascii="Times New Roman" w:hAnsi="Times New Roman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програма</w:t>
      </w:r>
      <w:proofErr w:type="spellEnd"/>
      <w:r w:rsidR="004920EA">
        <w:rPr>
          <w:rFonts w:ascii="Times New Roman" w:hAnsi="Times New Roman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стамбеног</w:t>
      </w:r>
      <w:proofErr w:type="spellEnd"/>
      <w:r w:rsidR="004920EA">
        <w:rPr>
          <w:rFonts w:ascii="Times New Roman" w:hAnsi="Times New Roman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збрињавања</w:t>
      </w:r>
      <w:proofErr w:type="spellEnd"/>
      <w:r w:rsidR="004920EA">
        <w:rPr>
          <w:rFonts w:ascii="Times New Roman" w:hAnsi="Times New Roman"/>
          <w:sz w:val="24"/>
        </w:rPr>
        <w:t>/</w:t>
      </w:r>
      <w:proofErr w:type="spellStart"/>
      <w:r w:rsidR="004920EA">
        <w:rPr>
          <w:rFonts w:ascii="Times New Roman" w:hAnsi="Times New Roman"/>
          <w:sz w:val="24"/>
        </w:rPr>
        <w:t>обнове</w:t>
      </w:r>
      <w:proofErr w:type="spellEnd"/>
      <w:r w:rsidR="004920EA">
        <w:rPr>
          <w:rFonts w:ascii="Times New Roman" w:hAnsi="Times New Roman"/>
          <w:sz w:val="24"/>
        </w:rPr>
        <w:t xml:space="preserve"> у </w:t>
      </w:r>
      <w:proofErr w:type="spellStart"/>
      <w:r w:rsidR="004920EA">
        <w:rPr>
          <w:rFonts w:ascii="Times New Roman" w:hAnsi="Times New Roman"/>
          <w:sz w:val="24"/>
        </w:rPr>
        <w:t>процесу</w:t>
      </w:r>
      <w:proofErr w:type="spellEnd"/>
      <w:r w:rsidR="004920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/>
        </w:rPr>
        <w:t>повратка</w:t>
      </w:r>
      <w:r w:rsidR="004920EA">
        <w:rPr>
          <w:rFonts w:ascii="Times New Roman" w:hAnsi="Times New Roman"/>
          <w:sz w:val="24"/>
        </w:rPr>
        <w:t xml:space="preserve"> у </w:t>
      </w:r>
      <w:proofErr w:type="spellStart"/>
      <w:r w:rsidR="004920EA">
        <w:rPr>
          <w:rFonts w:ascii="Times New Roman" w:hAnsi="Times New Roman"/>
          <w:sz w:val="24"/>
        </w:rPr>
        <w:t>држави</w:t>
      </w:r>
      <w:proofErr w:type="spellEnd"/>
      <w:r w:rsidR="004920EA">
        <w:rPr>
          <w:rFonts w:ascii="Times New Roman" w:hAnsi="Times New Roman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порекла</w:t>
      </w:r>
      <w:proofErr w:type="spellEnd"/>
      <w:r w:rsidR="004920EA">
        <w:rPr>
          <w:rFonts w:ascii="Times New Roman" w:hAnsi="Times New Roman"/>
          <w:sz w:val="24"/>
        </w:rPr>
        <w:t>,</w:t>
      </w:r>
      <w:r w:rsidR="004920EA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којим</w:t>
      </w:r>
      <w:proofErr w:type="spellEnd"/>
      <w:r w:rsidR="004920EA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бисмо</w:t>
      </w:r>
      <w:proofErr w:type="spellEnd"/>
      <w:r w:rsidR="004920EA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могли</w:t>
      </w:r>
      <w:proofErr w:type="spellEnd"/>
      <w:r w:rsidR="004920EA">
        <w:rPr>
          <w:rFonts w:ascii="Times New Roman" w:hAnsi="Times New Roman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да</w:t>
      </w:r>
      <w:proofErr w:type="spellEnd"/>
      <w:r w:rsidR="004920EA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решимо</w:t>
      </w:r>
      <w:proofErr w:type="spellEnd"/>
      <w:r w:rsidR="004920EA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или</w:t>
      </w:r>
      <w:proofErr w:type="spellEnd"/>
      <w:r w:rsidR="004920EA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смо</w:t>
      </w:r>
      <w:proofErr w:type="spellEnd"/>
      <w:r w:rsidR="004920E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решили</w:t>
      </w:r>
      <w:proofErr w:type="spellEnd"/>
      <w:r w:rsidR="004920EA">
        <w:rPr>
          <w:rFonts w:ascii="Times New Roman" w:hAnsi="Times New Roman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своје</w:t>
      </w:r>
      <w:proofErr w:type="spellEnd"/>
      <w:r w:rsidR="004920EA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стамбене</w:t>
      </w:r>
      <w:proofErr w:type="spellEnd"/>
      <w:r w:rsidR="004920EA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4920EA">
        <w:rPr>
          <w:rFonts w:ascii="Times New Roman" w:hAnsi="Times New Roman"/>
          <w:sz w:val="24"/>
        </w:rPr>
        <w:t>потребе</w:t>
      </w:r>
      <w:proofErr w:type="spellEnd"/>
      <w:r w:rsidR="004920EA">
        <w:rPr>
          <w:rFonts w:ascii="Times New Roman" w:hAnsi="Times New Roman"/>
          <w:sz w:val="24"/>
        </w:rPr>
        <w:t>;</w:t>
      </w:r>
    </w:p>
    <w:p w:rsidR="001E12B9" w:rsidRDefault="004920EA">
      <w:pPr>
        <w:pStyle w:val="ListParagraph"/>
        <w:numPr>
          <w:ilvl w:val="0"/>
          <w:numId w:val="1"/>
        </w:numPr>
        <w:tabs>
          <w:tab w:val="clear" w:pos="720"/>
          <w:tab w:val="left" w:pos="1004"/>
        </w:tabs>
        <w:suppressAutoHyphens/>
        <w:spacing w:before="46" w:after="0" w:line="264" w:lineRule="auto"/>
        <w:ind w:left="180" w:firstLine="540"/>
        <w:rPr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нис</w:t>
      </w:r>
      <w:r>
        <w:rPr>
          <w:rFonts w:ascii="Times New Roman" w:hAnsi="Times New Roman"/>
          <w:sz w:val="24"/>
        </w:rPr>
        <w:t>мо</w:t>
      </w:r>
      <w:proofErr w:type="spellEnd"/>
      <w:proofErr w:type="gramEnd"/>
      <w:r w:rsidR="003460FB">
        <w:rPr>
          <w:rFonts w:ascii="Times New Roman" w:hAnsi="Times New Roman"/>
          <w:sz w:val="24"/>
          <w:lang/>
        </w:rPr>
        <w:t xml:space="preserve"> у крвном, адоптивном или тазбинском сродству са продавцем предметне непокретности</w:t>
      </w:r>
      <w:r>
        <w:rPr>
          <w:rFonts w:ascii="Times New Roman" w:hAnsi="Times New Roman"/>
          <w:sz w:val="24"/>
        </w:rPr>
        <w:t>.</w:t>
      </w:r>
    </w:p>
    <w:p w:rsidR="001E12B9" w:rsidRDefault="004920EA">
      <w:pPr>
        <w:pStyle w:val="NormalWeb"/>
        <w:spacing w:before="280"/>
        <w:jc w:val="both"/>
      </w:pPr>
      <w:r>
        <w:tab/>
      </w:r>
      <w:proofErr w:type="spellStart"/>
      <w:r>
        <w:t>Ова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служи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расписала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Ариље</w:t>
      </w:r>
      <w:proofErr w:type="spellEnd"/>
      <w:r>
        <w:t xml:space="preserve">, </w:t>
      </w:r>
      <w:r>
        <w:rPr>
          <w:rFonts w:ascii="Times New Roman CYR" w:eastAsia="Times New Roman CYR" w:hAnsi="Times New Roman CYR" w:cs="Times New Roman CYR"/>
          <w:lang w:val="ru-RU"/>
        </w:rPr>
        <w:t xml:space="preserve">на </w:t>
      </w:r>
      <w:proofErr w:type="spellStart"/>
      <w:r>
        <w:rPr>
          <w:rFonts w:ascii="Times New Roman CYR" w:eastAsia="Times New Roman CYR" w:hAnsi="Times New Roman CYR" w:cs="Times New Roman CYR"/>
        </w:rPr>
        <w:t>реализац</w:t>
      </w:r>
      <w:r>
        <w:rPr>
          <w:rFonts w:ascii="Times New Roman CYR" w:eastAsia="Times New Roman CYR" w:hAnsi="Times New Roman CYR" w:cs="Times New Roman CYR"/>
        </w:rPr>
        <w:t>ији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и </w:t>
      </w:r>
      <w:proofErr w:type="spellStart"/>
      <w:r>
        <w:rPr>
          <w:rFonts w:ascii="Times New Roman CYR" w:eastAsia="Times New Roman CYR" w:hAnsi="Times New Roman CYR" w:cs="Times New Roman CYR"/>
        </w:rPr>
        <w:t>помоћи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за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NewRomanPSMT" w:eastAsia="TimesNewRomanPSMT" w:hAnsi="TimesNewRomanPSMT" w:cs="TimesNewRomanPSMT"/>
          <w:lang w:val="ru-RU"/>
        </w:rPr>
        <w:t>стварање и побољшање услова становања породица избегли</w:t>
      </w:r>
      <w:proofErr w:type="spellStart"/>
      <w:r>
        <w:rPr>
          <w:rFonts w:ascii="TimesNewRomanPSMT" w:eastAsia="TimesNewRomanPSMT" w:hAnsi="TimesNewRomanPSMT" w:cs="TimesNewRomanPSMT"/>
        </w:rPr>
        <w:t>ца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  <w:lang w:val="ru-RU"/>
        </w:rPr>
        <w:t>кроз куповину сеоске куће са окућницом</w:t>
      </w:r>
      <w:r>
        <w:rPr>
          <w:rFonts w:eastAsia="Arial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односно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одговарајуће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непокретности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NewRomanPSMT" w:eastAsia="TimesNewRomanPSMT" w:hAnsi="TimesNewRomanPSMT" w:cs="TimesNewRomanPSMT"/>
          <w:lang w:val="ru-RU"/>
        </w:rPr>
        <w:t xml:space="preserve">и доделу помоћи у грађевинском и другом материјалу </w:t>
      </w:r>
      <w:r>
        <w:rPr>
          <w:rFonts w:ascii="Times New Roman CYR" w:eastAsia="Times New Roman CYR" w:hAnsi="Times New Roman CYR" w:cs="Times New Roman CYR"/>
        </w:rPr>
        <w:t xml:space="preserve">и </w:t>
      </w:r>
      <w:proofErr w:type="spellStart"/>
      <w:r>
        <w:rPr>
          <w:rFonts w:ascii="Times New Roman CYR" w:eastAsia="Times New Roman CYR" w:hAnsi="Times New Roman CYR" w:cs="Times New Roman CYR"/>
        </w:rPr>
        <w:t>опреми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NewRomanPSMT" w:eastAsia="TimesNewRomanPSMT" w:hAnsi="TimesNewRomanPSMT" w:cs="TimesNewRomanPSMT"/>
          <w:lang w:val="ru-RU"/>
        </w:rPr>
        <w:t>(мали грант) за адаптацију или поправку предметн</w:t>
      </w:r>
      <w:r>
        <w:rPr>
          <w:rFonts w:ascii="TimesNewRomanPSMT" w:eastAsia="TimesNewRomanPSMT" w:hAnsi="TimesNewRomanPSMT" w:cs="TimesNewRomanPSMT"/>
          <w:lang w:val="ru-RU"/>
        </w:rPr>
        <w:t>е сеоске куће са окућницом, односно одговарајуће непокретности</w:t>
      </w:r>
      <w:r>
        <w:rPr>
          <w:rFonts w:ascii="TimesNewRomanPSMT" w:eastAsia="TimesNewRomanPSMT" w:hAnsi="TimesNewRomanPSMT" w:cs="TimesNewRomanPSMT"/>
          <w:lang w:val="ru-RU"/>
        </w:rPr>
        <w:t>.</w:t>
      </w:r>
    </w:p>
    <w:p w:rsidR="001E12B9" w:rsidRDefault="001E12B9">
      <w:pPr>
        <w:spacing w:before="280" w:after="115"/>
        <w:jc w:val="both"/>
      </w:pPr>
    </w:p>
    <w:p w:rsidR="001E12B9" w:rsidRDefault="001E12B9">
      <w:pPr>
        <w:pStyle w:val="NormalWeb"/>
        <w:spacing w:before="280" w:after="0"/>
      </w:pPr>
    </w:p>
    <w:p w:rsidR="001E12B9" w:rsidRDefault="004920EA">
      <w:pPr>
        <w:pStyle w:val="NormalWeb"/>
        <w:spacing w:before="280" w:after="0"/>
        <w:rPr>
          <w:b/>
        </w:rPr>
      </w:pPr>
      <w:proofErr w:type="spellStart"/>
      <w:r>
        <w:t>Датум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</w:p>
    <w:p w:rsidR="001E12B9" w:rsidRDefault="004920EA">
      <w:pPr>
        <w:pStyle w:val="NormalWeb"/>
        <w:spacing w:before="120" w:beforeAutospacing="0" w:after="0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1E12B9" w:rsidRPr="003460FB" w:rsidRDefault="001E12B9">
      <w:pPr>
        <w:pStyle w:val="NormalWeb"/>
        <w:spacing w:before="280"/>
        <w:jc w:val="both"/>
        <w:rPr>
          <w:lang/>
        </w:rPr>
      </w:pPr>
    </w:p>
    <w:p w:rsidR="001E12B9" w:rsidRDefault="001E12B9">
      <w:pPr>
        <w:pStyle w:val="NormalWeb"/>
        <w:spacing w:before="280"/>
        <w:jc w:val="both"/>
        <w:rPr>
          <w:b/>
        </w:rPr>
      </w:pPr>
    </w:p>
    <w:sectPr w:rsidR="001E12B9" w:rsidSect="001E12B9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D0996"/>
    <w:multiLevelType w:val="multilevel"/>
    <w:tmpl w:val="EF9CB2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4056F9"/>
    <w:multiLevelType w:val="multilevel"/>
    <w:tmpl w:val="9D2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E12B9"/>
    <w:rsid w:val="001E12B9"/>
    <w:rsid w:val="003460FB"/>
    <w:rsid w:val="0049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SubjectChar1">
    <w:name w:val="Comment Subject Char1"/>
    <w:qFormat/>
    <w:rsid w:val="00363969"/>
    <w:rPr>
      <w:b/>
    </w:rPr>
  </w:style>
  <w:style w:type="character" w:customStyle="1" w:styleId="CommentTextChar">
    <w:name w:val="Comment Text Char"/>
    <w:qFormat/>
    <w:rsid w:val="00363969"/>
  </w:style>
  <w:style w:type="character" w:styleId="CommentReference">
    <w:name w:val="annotation reference"/>
    <w:qFormat/>
    <w:rsid w:val="00363969"/>
    <w:rPr>
      <w:sz w:val="16"/>
    </w:rPr>
  </w:style>
  <w:style w:type="character" w:customStyle="1" w:styleId="FooterChar">
    <w:name w:val="Footer Char"/>
    <w:qFormat/>
    <w:rsid w:val="00363969"/>
  </w:style>
  <w:style w:type="character" w:customStyle="1" w:styleId="HeaderChar">
    <w:name w:val="Header Char"/>
    <w:qFormat/>
    <w:rsid w:val="00363969"/>
  </w:style>
  <w:style w:type="character" w:customStyle="1" w:styleId="CommentSubjectChar">
    <w:name w:val="Comment Subject Char"/>
    <w:qFormat/>
    <w:rsid w:val="00363969"/>
    <w:rPr>
      <w:rFonts w:ascii="Times New Roman" w:eastAsia="Times New Roman" w:hAnsi="Times New Roman"/>
      <w:b/>
      <w:bCs/>
      <w:color w:val="000000"/>
      <w:sz w:val="20"/>
      <w:szCs w:val="20"/>
    </w:rPr>
  </w:style>
  <w:style w:type="character" w:customStyle="1" w:styleId="FontStyle11">
    <w:name w:val="Font Style11"/>
    <w:qFormat/>
    <w:rsid w:val="00363969"/>
    <w:rPr>
      <w:rFonts w:ascii="Times New Roman" w:eastAsia="Times New Roman" w:hAnsi="Times New Roman"/>
      <w:sz w:val="22"/>
      <w:szCs w:val="22"/>
    </w:rPr>
  </w:style>
  <w:style w:type="paragraph" w:customStyle="1" w:styleId="Heading">
    <w:name w:val="Heading"/>
    <w:basedOn w:val="Normal"/>
    <w:next w:val="BodyText"/>
    <w:qFormat/>
    <w:rsid w:val="003639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363969"/>
    <w:pPr>
      <w:spacing w:after="140"/>
    </w:pPr>
  </w:style>
  <w:style w:type="paragraph" w:styleId="List">
    <w:name w:val="List"/>
    <w:basedOn w:val="BodyText"/>
    <w:rsid w:val="00363969"/>
    <w:rPr>
      <w:rFonts w:cs="Lucida Sans"/>
    </w:rPr>
  </w:style>
  <w:style w:type="paragraph" w:styleId="Caption">
    <w:name w:val="caption"/>
    <w:basedOn w:val="Normal"/>
    <w:qFormat/>
    <w:rsid w:val="003639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63969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B32BF"/>
    <w:pPr>
      <w:spacing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qFormat/>
    <w:rsid w:val="00363969"/>
    <w:pPr>
      <w:spacing w:after="200" w:line="276" w:lineRule="auto"/>
    </w:pPr>
    <w:rPr>
      <w:b/>
      <w:sz w:val="20"/>
    </w:rPr>
  </w:style>
  <w:style w:type="paragraph" w:styleId="CommentText">
    <w:name w:val="annotation text"/>
    <w:basedOn w:val="Normal"/>
    <w:qFormat/>
    <w:rsid w:val="00363969"/>
    <w:rPr>
      <w:sz w:val="20"/>
    </w:rPr>
  </w:style>
  <w:style w:type="paragraph" w:customStyle="1" w:styleId="Default">
    <w:name w:val="Default"/>
    <w:qFormat/>
    <w:rsid w:val="00363969"/>
    <w:pPr>
      <w:suppressAutoHyphens/>
      <w:spacing w:line="276" w:lineRule="auto"/>
    </w:pPr>
    <w:rPr>
      <w:rFonts w:ascii="Times New Roman" w:eastAsia="Times New Roman" w:hAnsi="Times New Roman" w:cs="Liberation Serif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363969"/>
    <w:pPr>
      <w:spacing w:after="38" w:line="242" w:lineRule="auto"/>
      <w:ind w:left="720" w:hanging="10"/>
      <w:contextualSpacing/>
      <w:jc w:val="both"/>
    </w:pPr>
    <w:rPr>
      <w:color w:val="000000"/>
      <w:kern w:val="2"/>
    </w:rPr>
  </w:style>
  <w:style w:type="paragraph" w:customStyle="1" w:styleId="CharCharChar">
    <w:name w:val="Char Char Char"/>
    <w:basedOn w:val="Normal"/>
    <w:qFormat/>
    <w:rsid w:val="00363969"/>
    <w:pPr>
      <w:spacing w:after="160" w:line="240" w:lineRule="exact"/>
    </w:pPr>
    <w:rPr>
      <w:rFonts w:ascii="Arial" w:eastAsia="Arial" w:hAnsi="Arial"/>
      <w:sz w:val="20"/>
      <w:szCs w:val="20"/>
      <w:lang w:eastAsia="ar-SA"/>
    </w:rPr>
  </w:style>
  <w:style w:type="paragraph" w:customStyle="1" w:styleId="Char1CharCharChar">
    <w:name w:val="Char1 Char Char Char"/>
    <w:basedOn w:val="Normal"/>
    <w:qFormat/>
    <w:rsid w:val="00363969"/>
    <w:pPr>
      <w:spacing w:after="160" w:line="240" w:lineRule="exact"/>
    </w:pPr>
    <w:rPr>
      <w:rFonts w:ascii="Arial" w:eastAsia="Arial" w:hAnsi="Arial"/>
      <w:sz w:val="20"/>
      <w:szCs w:val="20"/>
      <w:lang w:eastAsia="ar-SA"/>
    </w:rPr>
  </w:style>
  <w:style w:type="paragraph" w:customStyle="1" w:styleId="Style3">
    <w:name w:val="Style3"/>
    <w:basedOn w:val="Normal"/>
    <w:qFormat/>
    <w:rsid w:val="00363969"/>
    <w:pPr>
      <w:widowControl w:val="0"/>
    </w:pPr>
  </w:style>
  <w:style w:type="paragraph" w:customStyle="1" w:styleId="Style5">
    <w:name w:val="Style5"/>
    <w:basedOn w:val="Normal"/>
    <w:qFormat/>
    <w:rsid w:val="00363969"/>
    <w:pPr>
      <w:widowControl w:val="0"/>
      <w:spacing w:line="278" w:lineRule="exact"/>
      <w:ind w:hanging="346"/>
      <w:jc w:val="both"/>
    </w:pPr>
  </w:style>
  <w:style w:type="paragraph" w:styleId="BalloonText">
    <w:name w:val="Balloon Text"/>
    <w:basedOn w:val="Normal"/>
    <w:qFormat/>
    <w:rsid w:val="00363969"/>
    <w:rPr>
      <w:rFonts w:ascii="Tahoma" w:eastAsia="Tahoma" w:hAnsi="Tahoma"/>
      <w:sz w:val="16"/>
      <w:szCs w:val="16"/>
      <w:lang w:eastAsia="ar-SA"/>
    </w:rPr>
  </w:style>
  <w:style w:type="paragraph" w:customStyle="1" w:styleId="Style4">
    <w:name w:val="Style4"/>
    <w:basedOn w:val="Normal"/>
    <w:qFormat/>
    <w:rsid w:val="00363969"/>
    <w:pPr>
      <w:widowControl w:val="0"/>
    </w:pPr>
  </w:style>
  <w:style w:type="paragraph" w:customStyle="1" w:styleId="Style1">
    <w:name w:val="Style1"/>
    <w:basedOn w:val="Normal"/>
    <w:qFormat/>
    <w:rsid w:val="00363969"/>
    <w:pPr>
      <w:widowControl w:val="0"/>
      <w:spacing w:line="275" w:lineRule="exact"/>
      <w:ind w:firstLine="710"/>
      <w:jc w:val="both"/>
    </w:pPr>
  </w:style>
  <w:style w:type="paragraph" w:customStyle="1" w:styleId="style30">
    <w:name w:val="style3"/>
    <w:basedOn w:val="Normal"/>
    <w:qFormat/>
    <w:rsid w:val="00363969"/>
    <w:rPr>
      <w:color w:val="000000"/>
    </w:rPr>
  </w:style>
  <w:style w:type="paragraph" w:customStyle="1" w:styleId="style40">
    <w:name w:val="style4"/>
    <w:basedOn w:val="Normal"/>
    <w:qFormat/>
    <w:rsid w:val="00363969"/>
    <w:rPr>
      <w:color w:val="000000"/>
    </w:rPr>
  </w:style>
  <w:style w:type="paragraph" w:styleId="BodyText2">
    <w:name w:val="Body Text 2"/>
    <w:basedOn w:val="Normal"/>
    <w:qFormat/>
    <w:rsid w:val="00363969"/>
    <w:pPr>
      <w:ind w:left="700" w:firstLine="20"/>
      <w:jc w:val="both"/>
    </w:pPr>
    <w:rPr>
      <w:color w:val="000000"/>
    </w:rPr>
  </w:style>
  <w:style w:type="paragraph" w:customStyle="1" w:styleId="style50">
    <w:name w:val="style5"/>
    <w:basedOn w:val="Normal"/>
    <w:qFormat/>
    <w:rsid w:val="00363969"/>
    <w:pPr>
      <w:spacing w:line="280" w:lineRule="atLeast"/>
      <w:ind w:hanging="340"/>
      <w:jc w:val="both"/>
    </w:pPr>
    <w:rPr>
      <w:color w:val="000000"/>
    </w:rPr>
  </w:style>
  <w:style w:type="paragraph" w:customStyle="1" w:styleId="style10">
    <w:name w:val="style1"/>
    <w:basedOn w:val="Normal"/>
    <w:qFormat/>
    <w:rsid w:val="00363969"/>
    <w:pPr>
      <w:spacing w:line="280" w:lineRule="atLeast"/>
      <w:ind w:firstLine="710"/>
      <w:jc w:val="both"/>
    </w:pPr>
    <w:rPr>
      <w:color w:val="000000"/>
    </w:rPr>
  </w:style>
  <w:style w:type="paragraph" w:customStyle="1" w:styleId="style2">
    <w:name w:val="style2"/>
    <w:basedOn w:val="Normal"/>
    <w:qFormat/>
    <w:rsid w:val="00363969"/>
    <w:pPr>
      <w:spacing w:line="550" w:lineRule="atLeast"/>
      <w:ind w:firstLine="2640"/>
    </w:pPr>
    <w:rPr>
      <w:color w:val="000000"/>
    </w:rPr>
  </w:style>
  <w:style w:type="paragraph" w:customStyle="1" w:styleId="standard">
    <w:name w:val="standard"/>
    <w:basedOn w:val="Normal"/>
    <w:qFormat/>
    <w:rsid w:val="00363969"/>
    <w:rPr>
      <w:rFonts w:ascii="Calibri" w:hAnsi="Calibri" w:cs="Calibri"/>
      <w:color w:val="000000"/>
    </w:rPr>
  </w:style>
  <w:style w:type="paragraph" w:customStyle="1" w:styleId="Normal1">
    <w:name w:val="Normal1"/>
    <w:basedOn w:val="Normal"/>
    <w:qFormat/>
    <w:rsid w:val="00363969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9</cp:revision>
  <dcterms:created xsi:type="dcterms:W3CDTF">2022-04-12T06:31:00Z</dcterms:created>
  <dcterms:modified xsi:type="dcterms:W3CDTF">2022-04-12T11:25:00Z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